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FBD" w:rsidRPr="00CE4F56" w:rsidRDefault="00F04FBD" w:rsidP="00404C3E">
      <w:pPr>
        <w:tabs>
          <w:tab w:val="left" w:pos="1280"/>
        </w:tabs>
        <w:spacing w:before="240"/>
        <w:ind w:left="-851"/>
        <w:rPr>
          <w:rFonts w:ascii="Arial" w:hAnsi="Arial" w:cs="Arial"/>
          <w:sz w:val="20"/>
          <w:szCs w:val="20"/>
        </w:rPr>
      </w:pPr>
    </w:p>
    <w:p w:rsidR="00F04FBD" w:rsidRPr="00CE4F56" w:rsidRDefault="00F04FBD" w:rsidP="00404C3E">
      <w:pPr>
        <w:tabs>
          <w:tab w:val="left" w:pos="1280"/>
        </w:tabs>
        <w:spacing w:before="240"/>
        <w:ind w:left="-851"/>
        <w:rPr>
          <w:rFonts w:ascii="Arial" w:hAnsi="Arial" w:cs="Arial"/>
          <w:sz w:val="20"/>
          <w:szCs w:val="20"/>
        </w:rPr>
      </w:pPr>
    </w:p>
    <w:p w:rsidR="00CE4F56" w:rsidRPr="00EE4329" w:rsidRDefault="008A1BFD" w:rsidP="00CE4F56">
      <w:pPr>
        <w:spacing w:before="108"/>
        <w:ind w:right="793"/>
        <w:jc w:val="right"/>
        <w:rPr>
          <w:rFonts w:ascii="Arial" w:hAnsi="Arial" w:cs="Arial"/>
          <w:sz w:val="22"/>
          <w:szCs w:val="22"/>
        </w:rPr>
      </w:pPr>
      <w:r>
        <w:rPr>
          <w:rFonts w:ascii="Arial" w:hAnsi="Arial" w:cs="Arial"/>
          <w:sz w:val="22"/>
          <w:szCs w:val="22"/>
        </w:rPr>
        <w:t xml:space="preserve"> </w:t>
      </w:r>
      <w:r w:rsidR="003E5875">
        <w:rPr>
          <w:rFonts w:ascii="Arial" w:hAnsi="Arial" w:cs="Arial"/>
          <w:sz w:val="22"/>
          <w:szCs w:val="22"/>
        </w:rPr>
        <w:t>2</w:t>
      </w:r>
      <w:r w:rsidR="000024FE">
        <w:rPr>
          <w:rFonts w:ascii="Arial" w:hAnsi="Arial" w:cs="Arial"/>
          <w:sz w:val="22"/>
          <w:szCs w:val="22"/>
        </w:rPr>
        <w:t>8</w:t>
      </w:r>
      <w:r w:rsidR="000024FE" w:rsidRPr="000024FE">
        <w:rPr>
          <w:rFonts w:ascii="Arial" w:hAnsi="Arial" w:cs="Arial"/>
          <w:sz w:val="22"/>
          <w:szCs w:val="22"/>
          <w:vertAlign w:val="superscript"/>
        </w:rPr>
        <w:t>th</w:t>
      </w:r>
      <w:r w:rsidR="000024FE">
        <w:rPr>
          <w:rFonts w:ascii="Arial" w:hAnsi="Arial" w:cs="Arial"/>
          <w:sz w:val="22"/>
          <w:szCs w:val="22"/>
        </w:rPr>
        <w:t xml:space="preserve"> </w:t>
      </w:r>
      <w:r w:rsidR="00DA0B49">
        <w:rPr>
          <w:rFonts w:ascii="Arial" w:hAnsi="Arial" w:cs="Arial"/>
          <w:sz w:val="22"/>
          <w:szCs w:val="22"/>
        </w:rPr>
        <w:t xml:space="preserve">April 2020 </w:t>
      </w:r>
    </w:p>
    <w:p w:rsidR="00CE4F56" w:rsidRPr="00EE4329" w:rsidRDefault="00CE4F56" w:rsidP="00CE4F56">
      <w:pPr>
        <w:pStyle w:val="BodyText"/>
        <w:spacing w:before="4"/>
        <w:rPr>
          <w:rFonts w:ascii="Arial" w:hAnsi="Arial" w:cs="Arial"/>
          <w:sz w:val="22"/>
          <w:szCs w:val="22"/>
        </w:rPr>
      </w:pPr>
    </w:p>
    <w:p w:rsidR="00C40C9B" w:rsidRDefault="00C40C9B" w:rsidP="00B1249C">
      <w:pPr>
        <w:pStyle w:val="BodyText"/>
        <w:spacing w:before="59"/>
        <w:jc w:val="both"/>
        <w:rPr>
          <w:rFonts w:ascii="Arial" w:hAnsi="Arial" w:cs="Arial"/>
          <w:sz w:val="22"/>
          <w:szCs w:val="22"/>
        </w:rPr>
      </w:pPr>
    </w:p>
    <w:p w:rsidR="00B64882" w:rsidRDefault="00B64882" w:rsidP="00B1249C">
      <w:pPr>
        <w:pStyle w:val="BodyText"/>
        <w:spacing w:before="59"/>
        <w:jc w:val="both"/>
        <w:rPr>
          <w:rFonts w:ascii="Arial" w:hAnsi="Arial" w:cs="Arial"/>
          <w:sz w:val="22"/>
          <w:szCs w:val="22"/>
        </w:rPr>
      </w:pPr>
    </w:p>
    <w:p w:rsidR="00CE4F56" w:rsidRPr="00EE4329" w:rsidRDefault="008875F8" w:rsidP="00B1249C">
      <w:pPr>
        <w:pStyle w:val="BodyText"/>
        <w:spacing w:before="59"/>
        <w:jc w:val="both"/>
        <w:rPr>
          <w:rFonts w:ascii="Arial" w:hAnsi="Arial" w:cs="Arial"/>
          <w:sz w:val="22"/>
          <w:szCs w:val="22"/>
        </w:rPr>
      </w:pPr>
      <w:r w:rsidRPr="00EE4329">
        <w:rPr>
          <w:rFonts w:ascii="Arial" w:hAnsi="Arial" w:cs="Arial"/>
          <w:sz w:val="22"/>
          <w:szCs w:val="22"/>
        </w:rPr>
        <w:t>Dear P</w:t>
      </w:r>
      <w:r w:rsidR="006F4494" w:rsidRPr="00EE4329">
        <w:rPr>
          <w:rFonts w:ascii="Arial" w:hAnsi="Arial" w:cs="Arial"/>
          <w:sz w:val="22"/>
          <w:szCs w:val="22"/>
        </w:rPr>
        <w:t>arents</w:t>
      </w:r>
      <w:r w:rsidR="00DA0B49">
        <w:rPr>
          <w:rFonts w:ascii="Arial" w:hAnsi="Arial" w:cs="Arial"/>
          <w:sz w:val="22"/>
          <w:szCs w:val="22"/>
        </w:rPr>
        <w:t xml:space="preserve">, </w:t>
      </w:r>
      <w:r w:rsidRPr="00EE4329">
        <w:rPr>
          <w:rFonts w:ascii="Arial" w:hAnsi="Arial" w:cs="Arial"/>
          <w:sz w:val="22"/>
          <w:szCs w:val="22"/>
        </w:rPr>
        <w:t>C</w:t>
      </w:r>
      <w:r w:rsidR="00DA0B49">
        <w:rPr>
          <w:rFonts w:ascii="Arial" w:hAnsi="Arial" w:cs="Arial"/>
          <w:sz w:val="22"/>
          <w:szCs w:val="22"/>
        </w:rPr>
        <w:t>arers and Children,</w:t>
      </w:r>
    </w:p>
    <w:p w:rsidR="00CE4F56" w:rsidRPr="00EE4329" w:rsidRDefault="00CE4F56" w:rsidP="00B1249C">
      <w:pPr>
        <w:pStyle w:val="BodyText"/>
        <w:spacing w:before="2"/>
        <w:ind w:hanging="142"/>
        <w:jc w:val="both"/>
        <w:rPr>
          <w:rFonts w:ascii="Arial" w:hAnsi="Arial" w:cs="Arial"/>
          <w:sz w:val="22"/>
          <w:szCs w:val="22"/>
        </w:rPr>
      </w:pPr>
    </w:p>
    <w:p w:rsidR="000024FE" w:rsidRDefault="003E5875" w:rsidP="00B1249C">
      <w:pPr>
        <w:pStyle w:val="BodyText"/>
        <w:jc w:val="both"/>
        <w:rPr>
          <w:rFonts w:ascii="Arial" w:hAnsi="Arial" w:cs="Arial"/>
          <w:sz w:val="22"/>
          <w:szCs w:val="22"/>
        </w:rPr>
      </w:pPr>
      <w:r>
        <w:rPr>
          <w:rFonts w:ascii="Arial" w:hAnsi="Arial" w:cs="Arial"/>
          <w:sz w:val="22"/>
          <w:szCs w:val="22"/>
        </w:rPr>
        <w:t>I</w:t>
      </w:r>
      <w:r w:rsidR="008910BA">
        <w:rPr>
          <w:rFonts w:ascii="Arial" w:hAnsi="Arial" w:cs="Arial"/>
          <w:sz w:val="22"/>
          <w:szCs w:val="22"/>
        </w:rPr>
        <w:t xml:space="preserve"> </w:t>
      </w:r>
      <w:r>
        <w:rPr>
          <w:rFonts w:ascii="Arial" w:hAnsi="Arial" w:cs="Arial"/>
          <w:sz w:val="22"/>
          <w:szCs w:val="22"/>
        </w:rPr>
        <w:t xml:space="preserve">hope you are all </w:t>
      </w:r>
      <w:r w:rsidR="008910BA">
        <w:rPr>
          <w:rFonts w:ascii="Arial" w:hAnsi="Arial" w:cs="Arial"/>
          <w:sz w:val="22"/>
          <w:szCs w:val="22"/>
        </w:rPr>
        <w:t xml:space="preserve">keeping </w:t>
      </w:r>
      <w:r w:rsidR="000024FE">
        <w:rPr>
          <w:rFonts w:ascii="Arial" w:hAnsi="Arial" w:cs="Arial"/>
          <w:sz w:val="22"/>
          <w:szCs w:val="22"/>
        </w:rPr>
        <w:t>well and had an enjoyable and safe weekend. I also hope that you are finding our regular letters useful in keeping you as informed as possible as well as the weekly video messages that you will find on the TTLT website or Facebook page.</w:t>
      </w:r>
    </w:p>
    <w:p w:rsidR="000024FE" w:rsidRDefault="000024FE" w:rsidP="00B1249C">
      <w:pPr>
        <w:pStyle w:val="BodyText"/>
        <w:jc w:val="both"/>
        <w:rPr>
          <w:rFonts w:ascii="Arial" w:hAnsi="Arial" w:cs="Arial"/>
          <w:sz w:val="22"/>
          <w:szCs w:val="22"/>
        </w:rPr>
      </w:pPr>
    </w:p>
    <w:p w:rsidR="000024FE" w:rsidRDefault="000024FE" w:rsidP="00B1249C">
      <w:pPr>
        <w:pStyle w:val="BodyText"/>
        <w:jc w:val="both"/>
        <w:rPr>
          <w:rFonts w:ascii="Arial" w:hAnsi="Arial" w:cs="Arial"/>
          <w:sz w:val="22"/>
          <w:szCs w:val="22"/>
        </w:rPr>
      </w:pPr>
      <w:r>
        <w:rPr>
          <w:rFonts w:ascii="Arial" w:hAnsi="Arial" w:cs="Arial"/>
          <w:sz w:val="22"/>
          <w:szCs w:val="22"/>
        </w:rPr>
        <w:t xml:space="preserve">Our schools are continuing to work hard to further develop our learning advice and support and they will be informing you of this over the coming weeks.  The Government has made clear that there is no agreed set date for a return to school but when they do agree the way in which we will return I know that a considerable amount of planning will be needed to make this possible. </w:t>
      </w:r>
      <w:r w:rsidR="00A04E78">
        <w:rPr>
          <w:rFonts w:ascii="Arial" w:hAnsi="Arial" w:cs="Arial"/>
          <w:sz w:val="22"/>
          <w:szCs w:val="22"/>
        </w:rPr>
        <w:t>If you have not collected your child’s learning pack, then please come and get it. Further learning activities will be put on the school website each week, so continue to check the resources available</w:t>
      </w:r>
      <w:bookmarkStart w:id="0" w:name="_GoBack"/>
      <w:bookmarkEnd w:id="0"/>
      <w:r>
        <w:rPr>
          <w:rFonts w:ascii="Arial" w:hAnsi="Arial" w:cs="Arial"/>
          <w:sz w:val="22"/>
          <w:szCs w:val="22"/>
        </w:rPr>
        <w:t xml:space="preserve">. </w:t>
      </w:r>
    </w:p>
    <w:p w:rsidR="000024FE" w:rsidRDefault="000024FE" w:rsidP="00B1249C">
      <w:pPr>
        <w:pStyle w:val="BodyText"/>
        <w:jc w:val="both"/>
        <w:rPr>
          <w:rFonts w:ascii="Arial" w:hAnsi="Arial" w:cs="Arial"/>
          <w:sz w:val="22"/>
          <w:szCs w:val="22"/>
        </w:rPr>
      </w:pPr>
    </w:p>
    <w:p w:rsidR="008910BA" w:rsidRDefault="000024FE" w:rsidP="00B1249C">
      <w:pPr>
        <w:pStyle w:val="BodyText"/>
        <w:jc w:val="both"/>
        <w:rPr>
          <w:rFonts w:ascii="Arial" w:hAnsi="Arial" w:cs="Arial"/>
          <w:sz w:val="22"/>
          <w:szCs w:val="22"/>
        </w:rPr>
      </w:pPr>
      <w:r>
        <w:rPr>
          <w:rFonts w:ascii="Arial" w:hAnsi="Arial" w:cs="Arial"/>
          <w:sz w:val="22"/>
          <w:szCs w:val="22"/>
        </w:rPr>
        <w:t xml:space="preserve">Please do remember that our daily bedtime stories and poems are available each evening for the children at 6pm, read by a range of staff from across the trust.   All stories can be found on the TTLT website and our Facebook page and would encourage you all to tune in. </w:t>
      </w:r>
    </w:p>
    <w:p w:rsidR="000024FE" w:rsidRDefault="000024FE" w:rsidP="00B1249C">
      <w:pPr>
        <w:pStyle w:val="BodyText"/>
        <w:jc w:val="both"/>
        <w:rPr>
          <w:rFonts w:ascii="Arial" w:hAnsi="Arial" w:cs="Arial"/>
          <w:sz w:val="22"/>
          <w:szCs w:val="22"/>
        </w:rPr>
      </w:pPr>
    </w:p>
    <w:p w:rsidR="000024FE" w:rsidRPr="00A04E78" w:rsidRDefault="00A04E78" w:rsidP="00B1249C">
      <w:pPr>
        <w:pStyle w:val="BodyText"/>
        <w:jc w:val="both"/>
        <w:rPr>
          <w:rFonts w:ascii="Arial" w:hAnsi="Arial" w:cs="Arial"/>
          <w:sz w:val="22"/>
          <w:szCs w:val="22"/>
        </w:rPr>
      </w:pPr>
      <w:r>
        <w:rPr>
          <w:rFonts w:ascii="Arial" w:hAnsi="Arial" w:cs="Arial"/>
          <w:sz w:val="22"/>
          <w:szCs w:val="22"/>
        </w:rPr>
        <w:t>Information has been sent out to all children who are attending the setting currently regarding our planned closures for the two May bank holidays and to ask regarding arrangements for the May half term. If you believe that you are a key worker and need your child/</w:t>
      </w:r>
      <w:proofErr w:type="spellStart"/>
      <w:r>
        <w:rPr>
          <w:rFonts w:ascii="Arial" w:hAnsi="Arial" w:cs="Arial"/>
          <w:sz w:val="22"/>
          <w:szCs w:val="22"/>
        </w:rPr>
        <w:t>ren</w:t>
      </w:r>
      <w:proofErr w:type="spellEnd"/>
      <w:r>
        <w:rPr>
          <w:rFonts w:ascii="Arial" w:hAnsi="Arial" w:cs="Arial"/>
          <w:sz w:val="22"/>
          <w:szCs w:val="22"/>
        </w:rPr>
        <w:t xml:space="preserve"> to attend school, then please phone the school office giving us </w:t>
      </w:r>
      <w:r>
        <w:rPr>
          <w:rFonts w:ascii="Arial" w:hAnsi="Arial" w:cs="Arial"/>
          <w:b/>
          <w:sz w:val="22"/>
          <w:szCs w:val="22"/>
        </w:rPr>
        <w:t>at least</w:t>
      </w:r>
      <w:r>
        <w:rPr>
          <w:rFonts w:ascii="Arial" w:hAnsi="Arial" w:cs="Arial"/>
          <w:sz w:val="22"/>
          <w:szCs w:val="22"/>
        </w:rPr>
        <w:t xml:space="preserve"> one week’s notice so that we are able to ensure we have adequate staff available.</w:t>
      </w:r>
    </w:p>
    <w:p w:rsidR="008910BA" w:rsidRDefault="008910BA" w:rsidP="00B1249C">
      <w:pPr>
        <w:pStyle w:val="BodyText"/>
        <w:jc w:val="both"/>
        <w:rPr>
          <w:rFonts w:ascii="Arial" w:hAnsi="Arial" w:cs="Arial"/>
          <w:sz w:val="22"/>
          <w:szCs w:val="22"/>
        </w:rPr>
      </w:pPr>
    </w:p>
    <w:p w:rsidR="000F0282" w:rsidRDefault="00A03EDE" w:rsidP="000F0282">
      <w:pPr>
        <w:pStyle w:val="BodyText"/>
        <w:jc w:val="both"/>
        <w:rPr>
          <w:rFonts w:ascii="Arial" w:hAnsi="Arial" w:cs="Arial"/>
          <w:sz w:val="22"/>
          <w:szCs w:val="22"/>
        </w:rPr>
      </w:pPr>
      <w:r>
        <w:rPr>
          <w:rFonts w:ascii="Arial" w:hAnsi="Arial" w:cs="Arial"/>
          <w:sz w:val="22"/>
          <w:szCs w:val="22"/>
        </w:rPr>
        <w:t xml:space="preserve">As always, </w:t>
      </w:r>
      <w:r w:rsidR="008910BA">
        <w:rPr>
          <w:rFonts w:ascii="Arial" w:hAnsi="Arial" w:cs="Arial"/>
          <w:sz w:val="22"/>
          <w:szCs w:val="22"/>
        </w:rPr>
        <w:t xml:space="preserve">if you are experiencing any problems that are </w:t>
      </w:r>
      <w:proofErr w:type="spellStart"/>
      <w:r w:rsidR="008910BA">
        <w:rPr>
          <w:rFonts w:ascii="Arial" w:hAnsi="Arial" w:cs="Arial"/>
          <w:sz w:val="22"/>
          <w:szCs w:val="22"/>
        </w:rPr>
        <w:t>non medical</w:t>
      </w:r>
      <w:proofErr w:type="spellEnd"/>
      <w:r w:rsidR="008910BA">
        <w:rPr>
          <w:rFonts w:ascii="Arial" w:hAnsi="Arial" w:cs="Arial"/>
          <w:sz w:val="22"/>
          <w:szCs w:val="22"/>
        </w:rPr>
        <w:t xml:space="preserve">/non education, please </w:t>
      </w:r>
      <w:r>
        <w:rPr>
          <w:rFonts w:ascii="Arial" w:hAnsi="Arial" w:cs="Arial"/>
          <w:sz w:val="22"/>
          <w:szCs w:val="22"/>
        </w:rPr>
        <w:t xml:space="preserve">contact us if you need </w:t>
      </w:r>
      <w:r w:rsidR="000F0282">
        <w:rPr>
          <w:rFonts w:ascii="Arial" w:hAnsi="Arial" w:cs="Arial"/>
          <w:sz w:val="22"/>
          <w:szCs w:val="22"/>
        </w:rPr>
        <w:t xml:space="preserve">any information or alternatively use the trust’s non-medical/non educational support helpline on  </w:t>
      </w:r>
      <w:r w:rsidR="000F0282" w:rsidRPr="00B64882">
        <w:rPr>
          <w:rFonts w:ascii="Arial" w:hAnsi="Arial" w:cs="Arial"/>
          <w:b/>
          <w:sz w:val="22"/>
          <w:szCs w:val="22"/>
        </w:rPr>
        <w:t>07944 224</w:t>
      </w:r>
      <w:r w:rsidR="000F0282">
        <w:rPr>
          <w:rFonts w:ascii="Arial" w:hAnsi="Arial" w:cs="Arial"/>
          <w:sz w:val="22"/>
          <w:szCs w:val="22"/>
        </w:rPr>
        <w:t xml:space="preserve"> </w:t>
      </w:r>
      <w:r w:rsidR="000F0282" w:rsidRPr="00B64882">
        <w:rPr>
          <w:rFonts w:ascii="Arial" w:hAnsi="Arial" w:cs="Arial"/>
          <w:b/>
          <w:sz w:val="22"/>
          <w:szCs w:val="22"/>
        </w:rPr>
        <w:t>266</w:t>
      </w:r>
      <w:r w:rsidR="000F0282">
        <w:rPr>
          <w:rFonts w:ascii="Arial" w:hAnsi="Arial" w:cs="Arial"/>
          <w:sz w:val="22"/>
          <w:szCs w:val="22"/>
        </w:rPr>
        <w:t xml:space="preserve">, Monday to Friday 10am-3pm where school staff are on hand to signpost parents to external services and offer help where possible. </w:t>
      </w:r>
    </w:p>
    <w:p w:rsidR="000024FE" w:rsidRDefault="000024FE" w:rsidP="000F0282">
      <w:pPr>
        <w:pStyle w:val="BodyText"/>
        <w:jc w:val="both"/>
        <w:rPr>
          <w:rFonts w:ascii="Arial" w:hAnsi="Arial" w:cs="Arial"/>
          <w:sz w:val="22"/>
          <w:szCs w:val="22"/>
        </w:rPr>
      </w:pPr>
    </w:p>
    <w:p w:rsidR="000024FE" w:rsidRDefault="000024FE" w:rsidP="000024FE">
      <w:pPr>
        <w:pStyle w:val="BodyText"/>
        <w:jc w:val="both"/>
        <w:rPr>
          <w:rFonts w:ascii="Arial" w:hAnsi="Arial" w:cs="Arial"/>
          <w:sz w:val="22"/>
          <w:szCs w:val="22"/>
        </w:rPr>
      </w:pPr>
      <w:r>
        <w:rPr>
          <w:rFonts w:ascii="Arial" w:hAnsi="Arial" w:cs="Arial"/>
          <w:sz w:val="22"/>
          <w:szCs w:val="22"/>
        </w:rPr>
        <w:t xml:space="preserve">It does look like the weather has turned but there are still a wide range of indoor </w:t>
      </w:r>
      <w:proofErr w:type="spellStart"/>
      <w:r>
        <w:rPr>
          <w:rFonts w:ascii="Arial" w:hAnsi="Arial" w:cs="Arial"/>
          <w:sz w:val="22"/>
          <w:szCs w:val="22"/>
        </w:rPr>
        <w:t>activies</w:t>
      </w:r>
      <w:proofErr w:type="spellEnd"/>
      <w:r>
        <w:rPr>
          <w:rFonts w:ascii="Arial" w:hAnsi="Arial" w:cs="Arial"/>
          <w:sz w:val="22"/>
          <w:szCs w:val="22"/>
        </w:rPr>
        <w:t xml:space="preserve"> that can be done.  I hope you all have a good week and look forward to seeing you all soon.</w:t>
      </w:r>
    </w:p>
    <w:p w:rsidR="000024FE" w:rsidRDefault="000024FE" w:rsidP="000024FE">
      <w:pPr>
        <w:pStyle w:val="BodyText"/>
        <w:jc w:val="both"/>
        <w:rPr>
          <w:rFonts w:ascii="Arial" w:hAnsi="Arial" w:cs="Arial"/>
          <w:sz w:val="22"/>
          <w:szCs w:val="22"/>
        </w:rPr>
      </w:pPr>
    </w:p>
    <w:p w:rsidR="00A03EDE" w:rsidRDefault="000024FE" w:rsidP="000F1887">
      <w:pPr>
        <w:pStyle w:val="BodyText"/>
        <w:jc w:val="both"/>
        <w:rPr>
          <w:rFonts w:ascii="Arial" w:hAnsi="Arial" w:cs="Arial"/>
          <w:sz w:val="22"/>
          <w:szCs w:val="22"/>
        </w:rPr>
      </w:pPr>
      <w:r>
        <w:rPr>
          <w:rFonts w:ascii="Arial" w:hAnsi="Arial" w:cs="Arial"/>
          <w:sz w:val="22"/>
          <w:szCs w:val="22"/>
        </w:rPr>
        <w:t xml:space="preserve"> </w:t>
      </w:r>
    </w:p>
    <w:p w:rsidR="000C33C9" w:rsidRDefault="000C33C9" w:rsidP="00B1249C">
      <w:pPr>
        <w:pStyle w:val="BodyText"/>
        <w:jc w:val="both"/>
        <w:rPr>
          <w:rFonts w:ascii="Arial" w:hAnsi="Arial" w:cs="Arial"/>
          <w:sz w:val="22"/>
          <w:szCs w:val="22"/>
        </w:rPr>
      </w:pPr>
      <w:r>
        <w:rPr>
          <w:rFonts w:ascii="Arial" w:hAnsi="Arial" w:cs="Arial"/>
          <w:sz w:val="22"/>
          <w:szCs w:val="22"/>
        </w:rPr>
        <w:t>Best wishes</w:t>
      </w:r>
      <w:r w:rsidR="00C40C9B">
        <w:rPr>
          <w:rFonts w:ascii="Arial" w:hAnsi="Arial" w:cs="Arial"/>
          <w:sz w:val="22"/>
          <w:szCs w:val="22"/>
        </w:rPr>
        <w:t>,</w:t>
      </w:r>
    </w:p>
    <w:p w:rsidR="00193E30" w:rsidRPr="00EE4329" w:rsidRDefault="00193E30" w:rsidP="00B1249C">
      <w:pPr>
        <w:pStyle w:val="BodyText"/>
        <w:ind w:right="1085"/>
        <w:jc w:val="both"/>
        <w:rPr>
          <w:rFonts w:ascii="Arial" w:hAnsi="Arial" w:cs="Arial"/>
          <w:sz w:val="22"/>
          <w:szCs w:val="22"/>
        </w:rPr>
      </w:pPr>
    </w:p>
    <w:p w:rsidR="000F0282" w:rsidRDefault="000F0282" w:rsidP="00B1249C">
      <w:pPr>
        <w:pStyle w:val="BodyText"/>
        <w:ind w:right="1085"/>
        <w:jc w:val="both"/>
        <w:rPr>
          <w:rFonts w:ascii="Arial" w:hAnsi="Arial" w:cs="Arial"/>
          <w:sz w:val="22"/>
          <w:szCs w:val="22"/>
        </w:rPr>
      </w:pPr>
    </w:p>
    <w:p w:rsidR="004F097C" w:rsidRPr="00EE4329" w:rsidRDefault="004F097C" w:rsidP="00B1249C">
      <w:pPr>
        <w:pStyle w:val="BodyText"/>
        <w:ind w:right="1085"/>
        <w:jc w:val="both"/>
        <w:rPr>
          <w:rFonts w:ascii="Arial" w:hAnsi="Arial" w:cs="Arial"/>
          <w:sz w:val="22"/>
          <w:szCs w:val="22"/>
        </w:rPr>
      </w:pPr>
      <w:r w:rsidRPr="00EE4329">
        <w:rPr>
          <w:rFonts w:ascii="Arial" w:hAnsi="Arial" w:cs="Arial"/>
          <w:sz w:val="22"/>
          <w:szCs w:val="22"/>
        </w:rPr>
        <w:t>Paul Harris</w:t>
      </w:r>
    </w:p>
    <w:p w:rsidR="004F097C" w:rsidRPr="00EE4329" w:rsidRDefault="004F097C" w:rsidP="00B1249C">
      <w:pPr>
        <w:pStyle w:val="BodyText"/>
        <w:ind w:right="1085"/>
        <w:jc w:val="both"/>
        <w:rPr>
          <w:rFonts w:ascii="Arial" w:hAnsi="Arial" w:cs="Arial"/>
          <w:sz w:val="22"/>
          <w:szCs w:val="22"/>
        </w:rPr>
      </w:pPr>
      <w:r w:rsidRPr="00EE4329">
        <w:rPr>
          <w:rFonts w:ascii="Arial" w:hAnsi="Arial" w:cs="Arial"/>
          <w:sz w:val="22"/>
          <w:szCs w:val="22"/>
        </w:rPr>
        <w:t>CEO</w:t>
      </w:r>
    </w:p>
    <w:p w:rsidR="00EC07FE" w:rsidRPr="00EE4329" w:rsidRDefault="004F097C" w:rsidP="00EE4329">
      <w:pPr>
        <w:pStyle w:val="BodyText"/>
        <w:ind w:right="1085"/>
        <w:jc w:val="both"/>
        <w:rPr>
          <w:rFonts w:ascii="Arial" w:hAnsi="Arial" w:cs="Arial"/>
          <w:sz w:val="22"/>
          <w:szCs w:val="22"/>
        </w:rPr>
      </w:pPr>
      <w:r w:rsidRPr="00EE4329">
        <w:rPr>
          <w:rFonts w:ascii="Arial" w:hAnsi="Arial" w:cs="Arial"/>
          <w:sz w:val="22"/>
          <w:szCs w:val="22"/>
        </w:rPr>
        <w:t xml:space="preserve">The Tapscott Learning Trust </w:t>
      </w:r>
    </w:p>
    <w:sectPr w:rsidR="00EC07FE" w:rsidRPr="00EE4329" w:rsidSect="00990C50">
      <w:footerReference w:type="default" r:id="rId9"/>
      <w:headerReference w:type="first" r:id="rId10"/>
      <w:footerReference w:type="first" r:id="rId11"/>
      <w:pgSz w:w="11900" w:h="16840"/>
      <w:pgMar w:top="993" w:right="843" w:bottom="2127" w:left="851" w:header="0" w:footer="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D82" w:rsidRDefault="000C7D82">
      <w:r>
        <w:separator/>
      </w:r>
    </w:p>
  </w:endnote>
  <w:endnote w:type="continuationSeparator" w:id="0">
    <w:p w:rsidR="000C7D82" w:rsidRDefault="000C7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Times-Roman">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1DF" w:rsidRDefault="00DE6D37" w:rsidP="00652761">
    <w:pPr>
      <w:pStyle w:val="Footer"/>
      <w:ind w:left="-1418"/>
    </w:pPr>
    <w:r>
      <w:rPr>
        <w:noProof/>
        <w:lang w:eastAsia="en-GB"/>
      </w:rPr>
      <w:drawing>
        <wp:anchor distT="0" distB="0" distL="114300" distR="114300" simplePos="0" relativeHeight="251659264" behindDoc="1" locked="0" layoutInCell="1" allowOverlap="1" wp14:anchorId="44108A01" wp14:editId="498B1504">
          <wp:simplePos x="0" y="0"/>
          <wp:positionH relativeFrom="column">
            <wp:posOffset>-977265</wp:posOffset>
          </wp:positionH>
          <wp:positionV relativeFrom="paragraph">
            <wp:posOffset>-3429000</wp:posOffset>
          </wp:positionV>
          <wp:extent cx="7560000" cy="3590581"/>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t_Letterhead_footer.png"/>
                  <pic:cNvPicPr/>
                </pic:nvPicPr>
                <pic:blipFill>
                  <a:blip r:embed="rId1">
                    <a:extLst>
                      <a:ext uri="{28A0092B-C50C-407E-A947-70E740481C1C}">
                        <a14:useLocalDpi xmlns:a14="http://schemas.microsoft.com/office/drawing/2010/main" val="0"/>
                      </a:ext>
                    </a:extLst>
                  </a:blip>
                  <a:stretch>
                    <a:fillRect/>
                  </a:stretch>
                </pic:blipFill>
                <pic:spPr>
                  <a:xfrm>
                    <a:off x="0" y="0"/>
                    <a:ext cx="7560000" cy="3590581"/>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1DF" w:rsidRDefault="004069B4" w:rsidP="00CB7B76">
    <w:pPr>
      <w:pStyle w:val="Footer"/>
      <w:ind w:left="-1418"/>
      <w:rPr>
        <w:noProof/>
        <w:lang w:val="en-US"/>
      </w:rPr>
    </w:pPr>
    <w:r>
      <w:rPr>
        <w:noProof/>
        <w:lang w:eastAsia="en-GB"/>
      </w:rPr>
      <w:drawing>
        <wp:anchor distT="0" distB="0" distL="114300" distR="114300" simplePos="0" relativeHeight="251663360" behindDoc="1" locked="0" layoutInCell="1" allowOverlap="1">
          <wp:simplePos x="0" y="0"/>
          <wp:positionH relativeFrom="column">
            <wp:posOffset>-212090</wp:posOffset>
          </wp:positionH>
          <wp:positionV relativeFrom="paragraph">
            <wp:posOffset>-827405</wp:posOffset>
          </wp:positionV>
          <wp:extent cx="1128395" cy="803275"/>
          <wp:effectExtent l="0" t="0" r="0" b="0"/>
          <wp:wrapTight wrapText="bothSides">
            <wp:wrapPolygon edited="0">
              <wp:start x="7293" y="0"/>
              <wp:lineTo x="6199" y="2049"/>
              <wp:lineTo x="5470" y="5635"/>
              <wp:lineTo x="5470" y="8196"/>
              <wp:lineTo x="365" y="12806"/>
              <wp:lineTo x="0" y="14343"/>
              <wp:lineTo x="0" y="21002"/>
              <wp:lineTo x="21150" y="21002"/>
              <wp:lineTo x="21150" y="14343"/>
              <wp:lineTo x="15316" y="8196"/>
              <wp:lineTo x="15680" y="6147"/>
              <wp:lineTo x="14222" y="3074"/>
              <wp:lineTo x="11304" y="0"/>
              <wp:lineTo x="7293"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T-Logo-Full-Colour.png"/>
                  <pic:cNvPicPr/>
                </pic:nvPicPr>
                <pic:blipFill>
                  <a:blip r:embed="rId1">
                    <a:extLst>
                      <a:ext uri="{28A0092B-C50C-407E-A947-70E740481C1C}">
                        <a14:useLocalDpi xmlns:a14="http://schemas.microsoft.com/office/drawing/2010/main" val="0"/>
                      </a:ext>
                    </a:extLst>
                  </a:blip>
                  <a:stretch>
                    <a:fillRect/>
                  </a:stretch>
                </pic:blipFill>
                <pic:spPr>
                  <a:xfrm>
                    <a:off x="0" y="0"/>
                    <a:ext cx="1128395" cy="803275"/>
                  </a:xfrm>
                  <a:prstGeom prst="rect">
                    <a:avLst/>
                  </a:prstGeom>
                </pic:spPr>
              </pic:pic>
            </a:graphicData>
          </a:graphic>
          <wp14:sizeRelH relativeFrom="page">
            <wp14:pctWidth>0</wp14:pctWidth>
          </wp14:sizeRelH>
          <wp14:sizeRelV relativeFrom="page">
            <wp14:pctHeight>0</wp14:pctHeight>
          </wp14:sizeRelV>
        </wp:anchor>
      </w:drawing>
    </w:r>
    <w:r w:rsidR="0044201B">
      <w:rPr>
        <w:noProof/>
        <w:lang w:eastAsia="en-GB"/>
      </w:rPr>
      <w:drawing>
        <wp:anchor distT="0" distB="0" distL="114300" distR="114300" simplePos="0" relativeHeight="251661312" behindDoc="1" locked="0" layoutInCell="1" allowOverlap="1" wp14:anchorId="45623C0A" wp14:editId="64A627DE">
          <wp:simplePos x="0" y="0"/>
          <wp:positionH relativeFrom="column">
            <wp:posOffset>4962525</wp:posOffset>
          </wp:positionH>
          <wp:positionV relativeFrom="paragraph">
            <wp:posOffset>-996315</wp:posOffset>
          </wp:positionV>
          <wp:extent cx="992505" cy="800100"/>
          <wp:effectExtent l="0" t="0" r="0" b="0"/>
          <wp:wrapTight wrapText="bothSides">
            <wp:wrapPolygon edited="0">
              <wp:start x="0" y="0"/>
              <wp:lineTo x="0" y="21086"/>
              <wp:lineTo x="21144" y="21086"/>
              <wp:lineTo x="211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newall-educationchampion-logo-black.jpg"/>
                  <pic:cNvPicPr/>
                </pic:nvPicPr>
                <pic:blipFill>
                  <a:blip r:embed="rId2">
                    <a:extLst>
                      <a:ext uri="{28A0092B-C50C-407E-A947-70E740481C1C}">
                        <a14:useLocalDpi xmlns:a14="http://schemas.microsoft.com/office/drawing/2010/main" val="0"/>
                      </a:ext>
                    </a:extLst>
                  </a:blip>
                  <a:stretch>
                    <a:fillRect/>
                  </a:stretch>
                </pic:blipFill>
                <pic:spPr>
                  <a:xfrm>
                    <a:off x="0" y="0"/>
                    <a:ext cx="992505" cy="800100"/>
                  </a:xfrm>
                  <a:prstGeom prst="rect">
                    <a:avLst/>
                  </a:prstGeom>
                </pic:spPr>
              </pic:pic>
            </a:graphicData>
          </a:graphic>
          <wp14:sizeRelH relativeFrom="page">
            <wp14:pctWidth>0</wp14:pctWidth>
          </wp14:sizeRelH>
          <wp14:sizeRelV relativeFrom="page">
            <wp14:pctHeight>0</wp14:pctHeight>
          </wp14:sizeRelV>
        </wp:anchor>
      </w:drawing>
    </w:r>
    <w:r w:rsidR="008160D4">
      <w:rPr>
        <w:noProof/>
        <w:lang w:eastAsia="en-GB"/>
      </w:rPr>
      <w:drawing>
        <wp:anchor distT="0" distB="0" distL="114300" distR="114300" simplePos="0" relativeHeight="251660288" behindDoc="1" locked="0" layoutInCell="1" allowOverlap="1" wp14:anchorId="186ED839" wp14:editId="6F69B56E">
          <wp:simplePos x="0" y="0"/>
          <wp:positionH relativeFrom="column">
            <wp:posOffset>6108065</wp:posOffset>
          </wp:positionH>
          <wp:positionV relativeFrom="paragraph">
            <wp:posOffset>-827405</wp:posOffset>
          </wp:positionV>
          <wp:extent cx="762000" cy="804545"/>
          <wp:effectExtent l="0" t="0" r="0" b="0"/>
          <wp:wrapTight wrapText="bothSides">
            <wp:wrapPolygon edited="0">
              <wp:start x="0" y="0"/>
              <wp:lineTo x="0" y="20969"/>
              <wp:lineTo x="21060" y="20969"/>
              <wp:lineTo x="210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_dev_main.jpg"/>
                  <pic:cNvPicPr/>
                </pic:nvPicPr>
                <pic:blipFill>
                  <a:blip r:embed="rId3">
                    <a:extLst>
                      <a:ext uri="{28A0092B-C50C-407E-A947-70E740481C1C}">
                        <a14:useLocalDpi xmlns:a14="http://schemas.microsoft.com/office/drawing/2010/main" val="0"/>
                      </a:ext>
                    </a:extLst>
                  </a:blip>
                  <a:stretch>
                    <a:fillRect/>
                  </a:stretch>
                </pic:blipFill>
                <pic:spPr>
                  <a:xfrm>
                    <a:off x="0" y="0"/>
                    <a:ext cx="762000" cy="804545"/>
                  </a:xfrm>
                  <a:prstGeom prst="rect">
                    <a:avLst/>
                  </a:prstGeom>
                </pic:spPr>
              </pic:pic>
            </a:graphicData>
          </a:graphic>
          <wp14:sizeRelH relativeFrom="page">
            <wp14:pctWidth>0</wp14:pctWidth>
          </wp14:sizeRelH>
          <wp14:sizeRelV relativeFrom="page">
            <wp14:pctHeight>0</wp14:pctHeight>
          </wp14:sizeRelV>
        </wp:anchor>
      </w:drawing>
    </w:r>
    <w:r w:rsidR="00DE6D37">
      <w:rPr>
        <w:noProof/>
        <w:lang w:eastAsia="en-GB"/>
      </w:rPr>
      <w:drawing>
        <wp:anchor distT="0" distB="0" distL="114300" distR="114300" simplePos="0" relativeHeight="251658240" behindDoc="1" locked="0" layoutInCell="1" allowOverlap="1" wp14:anchorId="55026301" wp14:editId="579CF614">
          <wp:simplePos x="0" y="0"/>
          <wp:positionH relativeFrom="column">
            <wp:posOffset>-568961</wp:posOffset>
          </wp:positionH>
          <wp:positionV relativeFrom="paragraph">
            <wp:posOffset>-3227705</wp:posOffset>
          </wp:positionV>
          <wp:extent cx="7629525" cy="3590925"/>
          <wp:effectExtent l="0" t="0" r="952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t_Letterhead_footer.png"/>
                  <pic:cNvPicPr/>
                </pic:nvPicPr>
                <pic:blipFill>
                  <a:blip r:embed="rId4">
                    <a:extLst>
                      <a:ext uri="{28A0092B-C50C-407E-A947-70E740481C1C}">
                        <a14:useLocalDpi xmlns:a14="http://schemas.microsoft.com/office/drawing/2010/main" val="0"/>
                      </a:ext>
                    </a:extLst>
                  </a:blip>
                  <a:stretch>
                    <a:fillRect/>
                  </a:stretch>
                </pic:blipFill>
                <pic:spPr>
                  <a:xfrm>
                    <a:off x="0" y="0"/>
                    <a:ext cx="7628176" cy="3590290"/>
                  </a:xfrm>
                  <a:prstGeom prst="rect">
                    <a:avLst/>
                  </a:prstGeom>
                </pic:spPr>
              </pic:pic>
            </a:graphicData>
          </a:graphic>
          <wp14:sizeRelH relativeFrom="page">
            <wp14:pctWidth>0</wp14:pctWidth>
          </wp14:sizeRelH>
          <wp14:sizeRelV relativeFrom="page">
            <wp14:pctHeight>0</wp14:pctHeight>
          </wp14:sizeRelV>
        </wp:anchor>
      </w:drawing>
    </w:r>
  </w:p>
  <w:p w:rsidR="00DE6D37" w:rsidRDefault="00DE6D37" w:rsidP="00CB7B76">
    <w:pPr>
      <w:pStyle w:val="Footer"/>
      <w:ind w:left="-14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D82" w:rsidRDefault="000C7D82">
      <w:r>
        <w:separator/>
      </w:r>
    </w:p>
  </w:footnote>
  <w:footnote w:type="continuationSeparator" w:id="0">
    <w:p w:rsidR="000C7D82" w:rsidRDefault="000C7D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1DF" w:rsidRDefault="00DE6D37" w:rsidP="00B01EE2">
    <w:pPr>
      <w:pStyle w:val="Header"/>
      <w:ind w:left="-1418"/>
    </w:pPr>
    <w:r>
      <w:rPr>
        <w:noProof/>
        <w:lang w:eastAsia="en-GB"/>
      </w:rPr>
      <w:drawing>
        <wp:anchor distT="0" distB="0" distL="114300" distR="114300" simplePos="0" relativeHeight="251662336" behindDoc="1" locked="0" layoutInCell="1" allowOverlap="1">
          <wp:simplePos x="0" y="0"/>
          <wp:positionH relativeFrom="column">
            <wp:posOffset>4553585</wp:posOffset>
          </wp:positionH>
          <wp:positionV relativeFrom="paragraph">
            <wp:posOffset>161925</wp:posOffset>
          </wp:positionV>
          <wp:extent cx="2319655" cy="933450"/>
          <wp:effectExtent l="0" t="0" r="4445" b="0"/>
          <wp:wrapTight wrapText="bothSides">
            <wp:wrapPolygon edited="0">
              <wp:start x="0" y="0"/>
              <wp:lineTo x="0" y="21159"/>
              <wp:lineTo x="21464" y="21159"/>
              <wp:lineTo x="2146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t_Letterhead_header.png"/>
                  <pic:cNvPicPr/>
                </pic:nvPicPr>
                <pic:blipFill rotWithShape="1">
                  <a:blip r:embed="rId1">
                    <a:extLst>
                      <a:ext uri="{28A0092B-C50C-407E-A947-70E740481C1C}">
                        <a14:useLocalDpi xmlns:a14="http://schemas.microsoft.com/office/drawing/2010/main" val="0"/>
                      </a:ext>
                    </a:extLst>
                  </a:blip>
                  <a:srcRect l="51650" t="14721" r="3140" b="12183"/>
                  <a:stretch/>
                </pic:blipFill>
                <pic:spPr bwMode="auto">
                  <a:xfrm>
                    <a:off x="0" y="0"/>
                    <a:ext cx="2319655" cy="93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11C24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B28EA642"/>
    <w:lvl w:ilvl="0">
      <w:start w:val="1"/>
      <w:numFmt w:val="decimal"/>
      <w:lvlText w:val="%1."/>
      <w:lvlJc w:val="left"/>
      <w:pPr>
        <w:tabs>
          <w:tab w:val="num" w:pos="1492"/>
        </w:tabs>
        <w:ind w:left="1492" w:hanging="360"/>
      </w:pPr>
    </w:lvl>
  </w:abstractNum>
  <w:abstractNum w:abstractNumId="2">
    <w:nsid w:val="FFFFFF7D"/>
    <w:multiLevelType w:val="singleLevel"/>
    <w:tmpl w:val="FA509BF6"/>
    <w:lvl w:ilvl="0">
      <w:start w:val="1"/>
      <w:numFmt w:val="decimal"/>
      <w:lvlText w:val="%1."/>
      <w:lvlJc w:val="left"/>
      <w:pPr>
        <w:tabs>
          <w:tab w:val="num" w:pos="1209"/>
        </w:tabs>
        <w:ind w:left="1209" w:hanging="360"/>
      </w:pPr>
    </w:lvl>
  </w:abstractNum>
  <w:abstractNum w:abstractNumId="3">
    <w:nsid w:val="FFFFFF7E"/>
    <w:multiLevelType w:val="singleLevel"/>
    <w:tmpl w:val="96469CB2"/>
    <w:lvl w:ilvl="0">
      <w:start w:val="1"/>
      <w:numFmt w:val="decimal"/>
      <w:lvlText w:val="%1."/>
      <w:lvlJc w:val="left"/>
      <w:pPr>
        <w:tabs>
          <w:tab w:val="num" w:pos="926"/>
        </w:tabs>
        <w:ind w:left="926" w:hanging="360"/>
      </w:pPr>
    </w:lvl>
  </w:abstractNum>
  <w:abstractNum w:abstractNumId="4">
    <w:nsid w:val="FFFFFF7F"/>
    <w:multiLevelType w:val="singleLevel"/>
    <w:tmpl w:val="B330D46A"/>
    <w:lvl w:ilvl="0">
      <w:start w:val="1"/>
      <w:numFmt w:val="decimal"/>
      <w:lvlText w:val="%1."/>
      <w:lvlJc w:val="left"/>
      <w:pPr>
        <w:tabs>
          <w:tab w:val="num" w:pos="643"/>
        </w:tabs>
        <w:ind w:left="643" w:hanging="360"/>
      </w:pPr>
    </w:lvl>
  </w:abstractNum>
  <w:abstractNum w:abstractNumId="5">
    <w:nsid w:val="FFFFFF80"/>
    <w:multiLevelType w:val="singleLevel"/>
    <w:tmpl w:val="103C0FA0"/>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F8D49560"/>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6BFADE9E"/>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0A04AF8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AD90DFBC"/>
    <w:lvl w:ilvl="0">
      <w:start w:val="1"/>
      <w:numFmt w:val="decimal"/>
      <w:lvlText w:val="%1."/>
      <w:lvlJc w:val="left"/>
      <w:pPr>
        <w:tabs>
          <w:tab w:val="num" w:pos="360"/>
        </w:tabs>
        <w:ind w:left="360" w:hanging="360"/>
      </w:pPr>
    </w:lvl>
  </w:abstractNum>
  <w:abstractNum w:abstractNumId="10">
    <w:nsid w:val="FFFFFF89"/>
    <w:multiLevelType w:val="singleLevel"/>
    <w:tmpl w:val="234EDF2A"/>
    <w:lvl w:ilvl="0">
      <w:start w:val="1"/>
      <w:numFmt w:val="bullet"/>
      <w:lvlText w:val=""/>
      <w:lvlJc w:val="left"/>
      <w:pPr>
        <w:tabs>
          <w:tab w:val="num" w:pos="360"/>
        </w:tabs>
        <w:ind w:left="360" w:hanging="360"/>
      </w:pPr>
      <w:rPr>
        <w:rFonts w:ascii="Symbol" w:hAnsi="Symbol" w:hint="default"/>
      </w:rPr>
    </w:lvl>
  </w:abstractNum>
  <w:abstractNum w:abstractNumId="11">
    <w:nsid w:val="06BA4B77"/>
    <w:multiLevelType w:val="hybridMultilevel"/>
    <w:tmpl w:val="B48E3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D935264"/>
    <w:multiLevelType w:val="hybridMultilevel"/>
    <w:tmpl w:val="401E20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nsid w:val="3AE65C5E"/>
    <w:multiLevelType w:val="hybridMultilevel"/>
    <w:tmpl w:val="E9447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D44725E"/>
    <w:multiLevelType w:val="hybridMultilevel"/>
    <w:tmpl w:val="9D74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EE7375E"/>
    <w:multiLevelType w:val="hybridMultilevel"/>
    <w:tmpl w:val="C068E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3"/>
  </w:num>
  <w:num w:numId="13">
    <w:abstractNumId w:val="14"/>
  </w:num>
  <w:num w:numId="14">
    <w:abstractNumId w:val="11"/>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E35"/>
    <w:rsid w:val="000024FE"/>
    <w:rsid w:val="00060BF8"/>
    <w:rsid w:val="00067CE3"/>
    <w:rsid w:val="0007052B"/>
    <w:rsid w:val="000B4A5B"/>
    <w:rsid w:val="000C33C9"/>
    <w:rsid w:val="000C5E5E"/>
    <w:rsid w:val="000C7D82"/>
    <w:rsid w:val="000D56BE"/>
    <w:rsid w:val="000D604F"/>
    <w:rsid w:val="000E6970"/>
    <w:rsid w:val="000E6C96"/>
    <w:rsid w:val="000F0282"/>
    <w:rsid w:val="000F1887"/>
    <w:rsid w:val="00105530"/>
    <w:rsid w:val="00111C2F"/>
    <w:rsid w:val="00111CB6"/>
    <w:rsid w:val="001121DF"/>
    <w:rsid w:val="001132EE"/>
    <w:rsid w:val="00117747"/>
    <w:rsid w:val="001266F9"/>
    <w:rsid w:val="00146410"/>
    <w:rsid w:val="00152677"/>
    <w:rsid w:val="001528C4"/>
    <w:rsid w:val="001616D0"/>
    <w:rsid w:val="00161966"/>
    <w:rsid w:val="00163F47"/>
    <w:rsid w:val="0017639F"/>
    <w:rsid w:val="0018210F"/>
    <w:rsid w:val="0018691E"/>
    <w:rsid w:val="00193E30"/>
    <w:rsid w:val="001A127E"/>
    <w:rsid w:val="001B2902"/>
    <w:rsid w:val="001B5557"/>
    <w:rsid w:val="001B5DF0"/>
    <w:rsid w:val="001D1D6E"/>
    <w:rsid w:val="00200414"/>
    <w:rsid w:val="00213430"/>
    <w:rsid w:val="00220E3E"/>
    <w:rsid w:val="00234CF7"/>
    <w:rsid w:val="002641AD"/>
    <w:rsid w:val="002B75B2"/>
    <w:rsid w:val="002F691D"/>
    <w:rsid w:val="00361416"/>
    <w:rsid w:val="0037351D"/>
    <w:rsid w:val="00393B78"/>
    <w:rsid w:val="003C35F5"/>
    <w:rsid w:val="003E4E8A"/>
    <w:rsid w:val="003E5875"/>
    <w:rsid w:val="004010BA"/>
    <w:rsid w:val="00404C3E"/>
    <w:rsid w:val="00406964"/>
    <w:rsid w:val="004069B4"/>
    <w:rsid w:val="00412414"/>
    <w:rsid w:val="00430931"/>
    <w:rsid w:val="0043533A"/>
    <w:rsid w:val="00436D30"/>
    <w:rsid w:val="0044201B"/>
    <w:rsid w:val="004709F1"/>
    <w:rsid w:val="0047447A"/>
    <w:rsid w:val="00483C10"/>
    <w:rsid w:val="00491F4D"/>
    <w:rsid w:val="004F097C"/>
    <w:rsid w:val="00500FD4"/>
    <w:rsid w:val="00513508"/>
    <w:rsid w:val="00553403"/>
    <w:rsid w:val="00560763"/>
    <w:rsid w:val="005B042C"/>
    <w:rsid w:val="005B14EB"/>
    <w:rsid w:val="005B432B"/>
    <w:rsid w:val="005D48D2"/>
    <w:rsid w:val="005D6CDB"/>
    <w:rsid w:val="00642F51"/>
    <w:rsid w:val="00652761"/>
    <w:rsid w:val="006A180C"/>
    <w:rsid w:val="006C4D68"/>
    <w:rsid w:val="006C6C6D"/>
    <w:rsid w:val="006E489D"/>
    <w:rsid w:val="006F4494"/>
    <w:rsid w:val="00721B84"/>
    <w:rsid w:val="00731B4C"/>
    <w:rsid w:val="00746FF7"/>
    <w:rsid w:val="00747538"/>
    <w:rsid w:val="00762F04"/>
    <w:rsid w:val="007853F5"/>
    <w:rsid w:val="00794061"/>
    <w:rsid w:val="007B4A43"/>
    <w:rsid w:val="00811B6F"/>
    <w:rsid w:val="0081415C"/>
    <w:rsid w:val="008160D4"/>
    <w:rsid w:val="00875D91"/>
    <w:rsid w:val="0088202E"/>
    <w:rsid w:val="008875F8"/>
    <w:rsid w:val="008910BA"/>
    <w:rsid w:val="0089278B"/>
    <w:rsid w:val="008A1B3A"/>
    <w:rsid w:val="008A1BFD"/>
    <w:rsid w:val="008B3A8F"/>
    <w:rsid w:val="008E484D"/>
    <w:rsid w:val="008F2D0C"/>
    <w:rsid w:val="00906B2E"/>
    <w:rsid w:val="00906CF5"/>
    <w:rsid w:val="00913011"/>
    <w:rsid w:val="00914A02"/>
    <w:rsid w:val="00945CF1"/>
    <w:rsid w:val="00961199"/>
    <w:rsid w:val="0097487E"/>
    <w:rsid w:val="00990C50"/>
    <w:rsid w:val="00996853"/>
    <w:rsid w:val="009A7F7D"/>
    <w:rsid w:val="009C0952"/>
    <w:rsid w:val="009F3822"/>
    <w:rsid w:val="00A03EDE"/>
    <w:rsid w:val="00A04E78"/>
    <w:rsid w:val="00A31036"/>
    <w:rsid w:val="00A57651"/>
    <w:rsid w:val="00A64E54"/>
    <w:rsid w:val="00A65A51"/>
    <w:rsid w:val="00A74DFF"/>
    <w:rsid w:val="00AC0D64"/>
    <w:rsid w:val="00B01EE2"/>
    <w:rsid w:val="00B11993"/>
    <w:rsid w:val="00B1249C"/>
    <w:rsid w:val="00B162B1"/>
    <w:rsid w:val="00B27897"/>
    <w:rsid w:val="00B4167C"/>
    <w:rsid w:val="00B470A1"/>
    <w:rsid w:val="00B55B5F"/>
    <w:rsid w:val="00B64882"/>
    <w:rsid w:val="00B82B03"/>
    <w:rsid w:val="00B86777"/>
    <w:rsid w:val="00B90185"/>
    <w:rsid w:val="00BA2A61"/>
    <w:rsid w:val="00BB06E7"/>
    <w:rsid w:val="00C0427A"/>
    <w:rsid w:val="00C40C9B"/>
    <w:rsid w:val="00C67413"/>
    <w:rsid w:val="00C7357D"/>
    <w:rsid w:val="00C854BF"/>
    <w:rsid w:val="00C915E3"/>
    <w:rsid w:val="00CA32B6"/>
    <w:rsid w:val="00CA670B"/>
    <w:rsid w:val="00CB7B76"/>
    <w:rsid w:val="00CC23E2"/>
    <w:rsid w:val="00CD5EE8"/>
    <w:rsid w:val="00CE4F56"/>
    <w:rsid w:val="00CF7B11"/>
    <w:rsid w:val="00D104B5"/>
    <w:rsid w:val="00D51C12"/>
    <w:rsid w:val="00D571A2"/>
    <w:rsid w:val="00D64C4D"/>
    <w:rsid w:val="00DA0245"/>
    <w:rsid w:val="00DA0B49"/>
    <w:rsid w:val="00DC4743"/>
    <w:rsid w:val="00DC4F1C"/>
    <w:rsid w:val="00DD05B0"/>
    <w:rsid w:val="00DD786F"/>
    <w:rsid w:val="00DE6D37"/>
    <w:rsid w:val="00E047CA"/>
    <w:rsid w:val="00E35DC8"/>
    <w:rsid w:val="00E45375"/>
    <w:rsid w:val="00E637CC"/>
    <w:rsid w:val="00E8041F"/>
    <w:rsid w:val="00EC07FE"/>
    <w:rsid w:val="00EE4329"/>
    <w:rsid w:val="00EF7B96"/>
    <w:rsid w:val="00F04FBD"/>
    <w:rsid w:val="00F2262B"/>
    <w:rsid w:val="00F3508E"/>
    <w:rsid w:val="00F36096"/>
    <w:rsid w:val="00F37D0D"/>
    <w:rsid w:val="00F80D09"/>
    <w:rsid w:val="00F824AB"/>
    <w:rsid w:val="00F82E35"/>
    <w:rsid w:val="00F92397"/>
    <w:rsid w:val="00FE36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A01E6"/>
    <w:rPr>
      <w:rFonts w:ascii="Lucida Grande" w:hAnsi="Lucida Grande"/>
      <w:sz w:val="18"/>
      <w:szCs w:val="18"/>
    </w:rPr>
  </w:style>
  <w:style w:type="paragraph" w:customStyle="1" w:styleId="BasicParagraph">
    <w:name w:val="[Basic Paragraph]"/>
    <w:basedOn w:val="Normal"/>
    <w:rsid w:val="00E61931"/>
    <w:pPr>
      <w:widowControl w:val="0"/>
      <w:autoSpaceDE w:val="0"/>
      <w:autoSpaceDN w:val="0"/>
      <w:adjustRightInd w:val="0"/>
      <w:spacing w:line="288" w:lineRule="auto"/>
      <w:textAlignment w:val="center"/>
    </w:pPr>
    <w:rPr>
      <w:rFonts w:ascii="Times-Roman" w:hAnsi="Times-Roman" w:cs="Times-Roman"/>
      <w:color w:val="000000"/>
      <w:lang w:val="en-US" w:bidi="en-US"/>
    </w:rPr>
  </w:style>
  <w:style w:type="paragraph" w:styleId="Header">
    <w:name w:val="header"/>
    <w:basedOn w:val="Normal"/>
    <w:rsid w:val="00C26DCC"/>
    <w:pPr>
      <w:tabs>
        <w:tab w:val="center" w:pos="4320"/>
        <w:tab w:val="right" w:pos="8640"/>
      </w:tabs>
    </w:pPr>
  </w:style>
  <w:style w:type="paragraph" w:styleId="Footer">
    <w:name w:val="footer"/>
    <w:basedOn w:val="Normal"/>
    <w:semiHidden/>
    <w:rsid w:val="00C26DCC"/>
    <w:pPr>
      <w:tabs>
        <w:tab w:val="center" w:pos="4320"/>
        <w:tab w:val="right" w:pos="8640"/>
      </w:tabs>
    </w:pPr>
  </w:style>
  <w:style w:type="character" w:styleId="Hyperlink">
    <w:name w:val="Hyperlink"/>
    <w:basedOn w:val="DefaultParagraphFont"/>
    <w:uiPriority w:val="99"/>
    <w:unhideWhenUsed/>
    <w:rsid w:val="00105530"/>
    <w:rPr>
      <w:color w:val="0000FF" w:themeColor="hyperlink"/>
      <w:u w:val="single"/>
    </w:rPr>
  </w:style>
  <w:style w:type="table" w:styleId="TableGrid">
    <w:name w:val="Table Grid"/>
    <w:basedOn w:val="TableNormal"/>
    <w:uiPriority w:val="59"/>
    <w:rsid w:val="001821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90C50"/>
    <w:pPr>
      <w:ind w:left="720"/>
      <w:contextualSpacing/>
    </w:pPr>
  </w:style>
  <w:style w:type="paragraph" w:styleId="NoSpacing">
    <w:name w:val="No Spacing"/>
    <w:uiPriority w:val="1"/>
    <w:qFormat/>
    <w:rsid w:val="00EC07FE"/>
    <w:rPr>
      <w:sz w:val="24"/>
      <w:szCs w:val="24"/>
    </w:rPr>
  </w:style>
  <w:style w:type="paragraph" w:styleId="BodyText">
    <w:name w:val="Body Text"/>
    <w:basedOn w:val="Normal"/>
    <w:link w:val="BodyTextChar"/>
    <w:uiPriority w:val="1"/>
    <w:qFormat/>
    <w:rsid w:val="00CE4F56"/>
    <w:pPr>
      <w:widowControl w:val="0"/>
      <w:autoSpaceDE w:val="0"/>
      <w:autoSpaceDN w:val="0"/>
    </w:pPr>
    <w:rPr>
      <w:rFonts w:ascii="Calibri" w:eastAsia="Calibri" w:hAnsi="Calibri" w:cs="Calibri"/>
      <w:sz w:val="21"/>
      <w:szCs w:val="21"/>
      <w:lang w:eastAsia="en-GB" w:bidi="en-GB"/>
    </w:rPr>
  </w:style>
  <w:style w:type="character" w:customStyle="1" w:styleId="BodyTextChar">
    <w:name w:val="Body Text Char"/>
    <w:basedOn w:val="DefaultParagraphFont"/>
    <w:link w:val="BodyText"/>
    <w:uiPriority w:val="1"/>
    <w:rsid w:val="00CE4F56"/>
    <w:rPr>
      <w:rFonts w:ascii="Calibri" w:eastAsia="Calibri" w:hAnsi="Calibri" w:cs="Calibri"/>
      <w:sz w:val="21"/>
      <w:szCs w:val="21"/>
      <w:lang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A01E6"/>
    <w:rPr>
      <w:rFonts w:ascii="Lucida Grande" w:hAnsi="Lucida Grande"/>
      <w:sz w:val="18"/>
      <w:szCs w:val="18"/>
    </w:rPr>
  </w:style>
  <w:style w:type="paragraph" w:customStyle="1" w:styleId="BasicParagraph">
    <w:name w:val="[Basic Paragraph]"/>
    <w:basedOn w:val="Normal"/>
    <w:rsid w:val="00E61931"/>
    <w:pPr>
      <w:widowControl w:val="0"/>
      <w:autoSpaceDE w:val="0"/>
      <w:autoSpaceDN w:val="0"/>
      <w:adjustRightInd w:val="0"/>
      <w:spacing w:line="288" w:lineRule="auto"/>
      <w:textAlignment w:val="center"/>
    </w:pPr>
    <w:rPr>
      <w:rFonts w:ascii="Times-Roman" w:hAnsi="Times-Roman" w:cs="Times-Roman"/>
      <w:color w:val="000000"/>
      <w:lang w:val="en-US" w:bidi="en-US"/>
    </w:rPr>
  </w:style>
  <w:style w:type="paragraph" w:styleId="Header">
    <w:name w:val="header"/>
    <w:basedOn w:val="Normal"/>
    <w:rsid w:val="00C26DCC"/>
    <w:pPr>
      <w:tabs>
        <w:tab w:val="center" w:pos="4320"/>
        <w:tab w:val="right" w:pos="8640"/>
      </w:tabs>
    </w:pPr>
  </w:style>
  <w:style w:type="paragraph" w:styleId="Footer">
    <w:name w:val="footer"/>
    <w:basedOn w:val="Normal"/>
    <w:semiHidden/>
    <w:rsid w:val="00C26DCC"/>
    <w:pPr>
      <w:tabs>
        <w:tab w:val="center" w:pos="4320"/>
        <w:tab w:val="right" w:pos="8640"/>
      </w:tabs>
    </w:pPr>
  </w:style>
  <w:style w:type="character" w:styleId="Hyperlink">
    <w:name w:val="Hyperlink"/>
    <w:basedOn w:val="DefaultParagraphFont"/>
    <w:uiPriority w:val="99"/>
    <w:unhideWhenUsed/>
    <w:rsid w:val="00105530"/>
    <w:rPr>
      <w:color w:val="0000FF" w:themeColor="hyperlink"/>
      <w:u w:val="single"/>
    </w:rPr>
  </w:style>
  <w:style w:type="table" w:styleId="TableGrid">
    <w:name w:val="Table Grid"/>
    <w:basedOn w:val="TableNormal"/>
    <w:uiPriority w:val="59"/>
    <w:rsid w:val="001821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90C50"/>
    <w:pPr>
      <w:ind w:left="720"/>
      <w:contextualSpacing/>
    </w:pPr>
  </w:style>
  <w:style w:type="paragraph" w:styleId="NoSpacing">
    <w:name w:val="No Spacing"/>
    <w:uiPriority w:val="1"/>
    <w:qFormat/>
    <w:rsid w:val="00EC07FE"/>
    <w:rPr>
      <w:sz w:val="24"/>
      <w:szCs w:val="24"/>
    </w:rPr>
  </w:style>
  <w:style w:type="paragraph" w:styleId="BodyText">
    <w:name w:val="Body Text"/>
    <w:basedOn w:val="Normal"/>
    <w:link w:val="BodyTextChar"/>
    <w:uiPriority w:val="1"/>
    <w:qFormat/>
    <w:rsid w:val="00CE4F56"/>
    <w:pPr>
      <w:widowControl w:val="0"/>
      <w:autoSpaceDE w:val="0"/>
      <w:autoSpaceDN w:val="0"/>
    </w:pPr>
    <w:rPr>
      <w:rFonts w:ascii="Calibri" w:eastAsia="Calibri" w:hAnsi="Calibri" w:cs="Calibri"/>
      <w:sz w:val="21"/>
      <w:szCs w:val="21"/>
      <w:lang w:eastAsia="en-GB" w:bidi="en-GB"/>
    </w:rPr>
  </w:style>
  <w:style w:type="character" w:customStyle="1" w:styleId="BodyTextChar">
    <w:name w:val="Body Text Char"/>
    <w:basedOn w:val="DefaultParagraphFont"/>
    <w:link w:val="BodyText"/>
    <w:uiPriority w:val="1"/>
    <w:rsid w:val="00CE4F56"/>
    <w:rPr>
      <w:rFonts w:ascii="Calibri" w:eastAsia="Calibri" w:hAnsi="Calibri" w:cs="Calibri"/>
      <w:sz w:val="21"/>
      <w:szCs w:val="21"/>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165767">
      <w:bodyDiv w:val="1"/>
      <w:marLeft w:val="0"/>
      <w:marRight w:val="0"/>
      <w:marTop w:val="0"/>
      <w:marBottom w:val="0"/>
      <w:divBdr>
        <w:top w:val="none" w:sz="0" w:space="0" w:color="auto"/>
        <w:left w:val="none" w:sz="0" w:space="0" w:color="auto"/>
        <w:bottom w:val="none" w:sz="0" w:space="0" w:color="auto"/>
        <w:right w:val="none" w:sz="0" w:space="0" w:color="auto"/>
      </w:divBdr>
    </w:div>
    <w:div w:id="11216806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g"/><Relationship Id="rId1" Type="http://schemas.openxmlformats.org/officeDocument/2006/relationships/image" Target="media/image3.png"/><Relationship Id="rId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S\AppData\Local\Microsoft\Windows\INetCache\Content.Outlook\KF14LR8N\TLT_Letterhead-TEMP%2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6E312-643D-4A91-AA53-7C03B561C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TLT_Letterhead-TEMP (3)</Template>
  <TotalTime>0</TotalTime>
  <Pages>1</Pages>
  <Words>329</Words>
  <Characters>1880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Dear parent/carer</vt:lpstr>
    </vt:vector>
  </TitlesOfParts>
  <Company>chapmandesign</Company>
  <LinksUpToDate>false</LinksUpToDate>
  <CharactersWithSpaces>2205</CharactersWithSpaces>
  <SharedDoc>false</SharedDoc>
  <HLinks>
    <vt:vector size="18" baseType="variant">
      <vt:variant>
        <vt:i4>2687030</vt:i4>
      </vt:variant>
      <vt:variant>
        <vt:i4>-1</vt:i4>
      </vt:variant>
      <vt:variant>
        <vt:i4>2050</vt:i4>
      </vt:variant>
      <vt:variant>
        <vt:i4>1</vt:i4>
      </vt:variant>
      <vt:variant>
        <vt:lpwstr>Radnor_letter_footer</vt:lpwstr>
      </vt:variant>
      <vt:variant>
        <vt:lpwstr/>
      </vt:variant>
      <vt:variant>
        <vt:i4>2687020</vt:i4>
      </vt:variant>
      <vt:variant>
        <vt:i4>-1</vt:i4>
      </vt:variant>
      <vt:variant>
        <vt:i4>2051</vt:i4>
      </vt:variant>
      <vt:variant>
        <vt:i4>1</vt:i4>
      </vt:variant>
      <vt:variant>
        <vt:lpwstr>Radnor_letter_header</vt:lpwstr>
      </vt:variant>
      <vt:variant>
        <vt:lpwstr/>
      </vt:variant>
      <vt:variant>
        <vt:i4>2687030</vt:i4>
      </vt:variant>
      <vt:variant>
        <vt:i4>-1</vt:i4>
      </vt:variant>
      <vt:variant>
        <vt:i4>2052</vt:i4>
      </vt:variant>
      <vt:variant>
        <vt:i4>1</vt:i4>
      </vt:variant>
      <vt:variant>
        <vt:lpwstr>Radnor_letter_footer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parent/carer</dc:title>
  <dc:creator>Karen Shirt</dc:creator>
  <cp:lastModifiedBy>Kate Mansfield</cp:lastModifiedBy>
  <cp:revision>2</cp:revision>
  <cp:lastPrinted>2020-03-18T12:04:00Z</cp:lastPrinted>
  <dcterms:created xsi:type="dcterms:W3CDTF">2020-04-28T08:57:00Z</dcterms:created>
  <dcterms:modified xsi:type="dcterms:W3CDTF">2020-04-28T08:57:00Z</dcterms:modified>
</cp:coreProperties>
</file>